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16E" w:rsidRDefault="00146B22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B2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F56DBE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Image 1" descr="\\192.168.1.200\0-Documents\Viviane\logo-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0-Documents\Viviane\logo-1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COMMUNE DE PUISSEGUIN</w:t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CONSEIL MUNICIPAL DU </w:t>
      </w:r>
      <w:r w:rsidR="001862C4">
        <w:rPr>
          <w:rFonts w:ascii="Times New Roman" w:hAnsi="Times New Roman" w:cs="Times New Roman"/>
          <w:b/>
          <w:sz w:val="24"/>
          <w:szCs w:val="24"/>
        </w:rPr>
        <w:t>LUN</w:t>
      </w:r>
      <w:r w:rsidR="004A1238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C46531">
        <w:rPr>
          <w:rFonts w:ascii="Times New Roman" w:hAnsi="Times New Roman" w:cs="Times New Roman"/>
          <w:b/>
          <w:sz w:val="24"/>
          <w:szCs w:val="24"/>
        </w:rPr>
        <w:t>27 AVRIL</w:t>
      </w:r>
      <w:r w:rsidR="00A2730D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6E" w:rsidRDefault="0047016E" w:rsidP="0047016E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LISTE DES DELIBÉRATIONS</w:t>
      </w:r>
    </w:p>
    <w:p w:rsidR="0047016E" w:rsidRDefault="0047016E" w:rsidP="0047016E"/>
    <w:tbl>
      <w:tblPr>
        <w:tblStyle w:val="Grilledutableau"/>
        <w:tblW w:w="10485" w:type="dxa"/>
        <w:tblInd w:w="0" w:type="dxa"/>
        <w:tblLook w:val="04A0" w:firstRow="1" w:lastRow="0" w:firstColumn="1" w:lastColumn="0" w:noHBand="0" w:noVBand="1"/>
      </w:tblPr>
      <w:tblGrid>
        <w:gridCol w:w="1310"/>
        <w:gridCol w:w="9175"/>
      </w:tblGrid>
      <w:tr w:rsidR="0047016E" w:rsidTr="001862C4">
        <w:trPr>
          <w:trHeight w:val="60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Pr="001862C4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016E" w:rsidRPr="001862C4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4">
              <w:rPr>
                <w:rFonts w:ascii="Times New Roman" w:hAnsi="Times New Roman" w:cs="Times New Roman"/>
                <w:b/>
                <w:sz w:val="20"/>
                <w:szCs w:val="20"/>
              </w:rPr>
              <w:t>NUMERO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Pr="001862C4" w:rsidRDefault="004701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016E" w:rsidRPr="001862C4" w:rsidRDefault="0047016E" w:rsidP="001862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4">
              <w:rPr>
                <w:rFonts w:ascii="Times New Roman" w:hAnsi="Times New Roman" w:cs="Times New Roman"/>
                <w:b/>
                <w:sz w:val="20"/>
                <w:szCs w:val="20"/>
              </w:rPr>
              <w:t>LIBELLE</w:t>
            </w:r>
          </w:p>
        </w:tc>
      </w:tr>
      <w:tr w:rsidR="0047016E" w:rsidTr="001862C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Pr="00490795" w:rsidRDefault="00C4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6122259"/>
            <w:bookmarkStart w:id="1" w:name="_Hlk226122398"/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2026/38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E" w:rsidRPr="00490795" w:rsidRDefault="00C46531" w:rsidP="004A1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DECISION PRISE PAR MME LE MAIRE DANS LE CADRE DE LA DELEGATION CONSENTIE PAR LE CONSEIL MUNICIPAL</w:t>
            </w:r>
          </w:p>
        </w:tc>
      </w:tr>
      <w:tr w:rsidR="0047016E" w:rsidTr="001862C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0D" w:rsidRPr="00490795" w:rsidRDefault="00C4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2026/39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0D" w:rsidRPr="00490795" w:rsidRDefault="00C46531" w:rsidP="004A1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FORMATION DES ÉLUS MUNICIPAUX ET FIXATION DES CRÉDITS AFFECTÉS</w:t>
            </w:r>
          </w:p>
        </w:tc>
      </w:tr>
      <w:tr w:rsidR="0047016E" w:rsidTr="001862C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C4" w:rsidRPr="00490795" w:rsidRDefault="00C4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8888895"/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2026/40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8" w:rsidRPr="00490795" w:rsidRDefault="00160A60" w:rsidP="004A12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A60">
              <w:rPr>
                <w:rFonts w:ascii="Times New Roman" w:hAnsi="Times New Roman" w:cs="Times New Roman"/>
                <w:sz w:val="24"/>
                <w:szCs w:val="24"/>
              </w:rPr>
              <w:t>LE PANIER DE KITI : ADMISSION CREANCES ETEINTES</w:t>
            </w:r>
            <w:bookmarkStart w:id="3" w:name="_GoBack"/>
            <w:bookmarkEnd w:id="3"/>
          </w:p>
        </w:tc>
      </w:tr>
      <w:bookmarkEnd w:id="2"/>
      <w:tr w:rsidR="001862C4" w:rsidTr="001862C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C4" w:rsidRPr="00490795" w:rsidRDefault="00C4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2026/41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C4" w:rsidRPr="00490795" w:rsidRDefault="0002078D" w:rsidP="004A12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 xml:space="preserve">VOTE DE LA SUBVENTION 2026 A L’ASSOCIATION </w:t>
            </w:r>
            <w:r w:rsidR="008F7CBB">
              <w:rPr>
                <w:rFonts w:ascii="Times New Roman" w:hAnsi="Times New Roman" w:cs="Times New Roman"/>
                <w:sz w:val="24"/>
                <w:szCs w:val="24"/>
              </w:rPr>
              <w:t>DES BAROUDEURS</w:t>
            </w:r>
          </w:p>
        </w:tc>
      </w:tr>
      <w:bookmarkEnd w:id="0"/>
      <w:tr w:rsidR="001862C4" w:rsidTr="001862C4">
        <w:tc>
          <w:tcPr>
            <w:tcW w:w="1310" w:type="dxa"/>
          </w:tcPr>
          <w:p w:rsidR="001862C4" w:rsidRPr="00490795" w:rsidRDefault="00C46531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2026/42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 xml:space="preserve">VOTE DE LA SUBVENTION 2026 A L’ASSOCIATION </w:t>
            </w:r>
            <w:r w:rsidR="007630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F7CBB">
              <w:rPr>
                <w:rFonts w:ascii="Times New Roman" w:hAnsi="Times New Roman" w:cs="Times New Roman"/>
                <w:sz w:val="24"/>
                <w:szCs w:val="24"/>
              </w:rPr>
              <w:t>U TENNIS CLUB DES VIGNES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C46531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2026/43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L’ASSOCIATION</w:t>
            </w:r>
            <w:r w:rsidR="008F7CBB">
              <w:rPr>
                <w:rFonts w:ascii="Times New Roman" w:hAnsi="Times New Roman" w:cs="Times New Roman"/>
                <w:sz w:val="24"/>
                <w:szCs w:val="24"/>
              </w:rPr>
              <w:t xml:space="preserve"> DES PARENTS D’ELEVES </w:t>
            </w: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DE PUISSEGUIN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C46531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2026/44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L’ASSOCIATION FOOTBALL CLUB DU GRAND SAINT EMILIONNAIS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C46531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2026/45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L’ASSOCIATION CROQU’LA VIE</w:t>
            </w:r>
          </w:p>
        </w:tc>
      </w:tr>
      <w:bookmarkEnd w:id="1"/>
      <w:tr w:rsidR="001862C4" w:rsidTr="001862C4">
        <w:tc>
          <w:tcPr>
            <w:tcW w:w="1310" w:type="dxa"/>
          </w:tcPr>
          <w:p w:rsidR="001862C4" w:rsidRPr="00490795" w:rsidRDefault="00C46531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2026/46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L’ASSOCIATION GYMNASTIQUE VOLONTAIRE DE PUISSEGUIN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2026/47</w:t>
            </w:r>
          </w:p>
        </w:tc>
        <w:tc>
          <w:tcPr>
            <w:tcW w:w="9175" w:type="dxa"/>
          </w:tcPr>
          <w:p w:rsidR="001862C4" w:rsidRPr="00490795" w:rsidRDefault="0002078D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L’ECURIE KEN DATEN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2026/48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AUX ASSOCIATIONS « JEUNES SAPEURS POMPIERS DE BRANNE CASTILLON », « PREVENTION ROUTIERE » et « NATURE EN FETES »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2026/49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DE LA SUBVENTION 2026 A L’ASSOCIATION TWIRLING CLUB DE LUSSAC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2026/50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FIXATION DES TAUX COMMUNAUX DES TAXES LOCALES DIRECTES POUR 2026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2026/51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ACCEPTATION DU DON DE LA FONDATION DE L’ART FRANÇAIS FAIT A LA COMMUNE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2026/52</w:t>
            </w:r>
          </w:p>
        </w:tc>
        <w:tc>
          <w:tcPr>
            <w:tcW w:w="9175" w:type="dxa"/>
          </w:tcPr>
          <w:p w:rsidR="001862C4" w:rsidRPr="00490795" w:rsidRDefault="00DF0327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ECLAIRAGE TERRAIN DE FOOTBALL : ACCEPTATION DEVIS SDEEG ET DEMANDE DE SUBVENTION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2026/53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VOTE DU BUDGET PRIMITIF 2026 ET MISE EN PLACE DE LA FONGIBILITE DES CREDITS POUR 2026</w:t>
            </w:r>
          </w:p>
        </w:tc>
      </w:tr>
      <w:tr w:rsidR="001862C4" w:rsidTr="001862C4">
        <w:tc>
          <w:tcPr>
            <w:tcW w:w="1310" w:type="dxa"/>
          </w:tcPr>
          <w:p w:rsidR="001862C4" w:rsidRPr="00490795" w:rsidRDefault="00490795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2026/54</w:t>
            </w:r>
          </w:p>
        </w:tc>
        <w:tc>
          <w:tcPr>
            <w:tcW w:w="9175" w:type="dxa"/>
          </w:tcPr>
          <w:p w:rsidR="001862C4" w:rsidRPr="00490795" w:rsidRDefault="00490795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795">
              <w:rPr>
                <w:rFonts w:ascii="Times New Roman" w:hAnsi="Times New Roman" w:cs="Times New Roman"/>
                <w:sz w:val="24"/>
                <w:szCs w:val="24"/>
              </w:rPr>
              <w:t>COMMISSION DES IMPOTS DIRECTS</w:t>
            </w:r>
          </w:p>
        </w:tc>
      </w:tr>
      <w:tr w:rsidR="008F7CBB" w:rsidTr="001862C4">
        <w:tc>
          <w:tcPr>
            <w:tcW w:w="1310" w:type="dxa"/>
          </w:tcPr>
          <w:p w:rsidR="008F7CBB" w:rsidRPr="00490795" w:rsidRDefault="008F7CBB" w:rsidP="00C43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2026/55</w:t>
            </w:r>
          </w:p>
        </w:tc>
        <w:tc>
          <w:tcPr>
            <w:tcW w:w="9175" w:type="dxa"/>
          </w:tcPr>
          <w:p w:rsidR="008F7CBB" w:rsidRPr="00490795" w:rsidRDefault="008F7CBB" w:rsidP="00C43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CBB">
              <w:rPr>
                <w:rFonts w:ascii="Times New Roman" w:hAnsi="Times New Roman" w:cs="Times New Roman"/>
                <w:sz w:val="24"/>
                <w:szCs w:val="24"/>
              </w:rPr>
              <w:t>RECRUTEMENT D’UN AGENT CONTRACTUEL POUR LES BESOINS LIES A L’ACCROISSEMENT D’ACTIVITE</w:t>
            </w:r>
          </w:p>
        </w:tc>
      </w:tr>
    </w:tbl>
    <w:p w:rsidR="00912BA1" w:rsidRPr="0047016E" w:rsidRDefault="00912BA1" w:rsidP="00CF1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2BA1" w:rsidRPr="0047016E" w:rsidSect="009A712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025EC"/>
    <w:multiLevelType w:val="hybridMultilevel"/>
    <w:tmpl w:val="659EE52E"/>
    <w:lvl w:ilvl="0" w:tplc="1B5C12E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E"/>
    <w:rsid w:val="0002078D"/>
    <w:rsid w:val="0002137D"/>
    <w:rsid w:val="00146B22"/>
    <w:rsid w:val="00160A60"/>
    <w:rsid w:val="001862C4"/>
    <w:rsid w:val="001D02FC"/>
    <w:rsid w:val="00292F15"/>
    <w:rsid w:val="0047016E"/>
    <w:rsid w:val="00490795"/>
    <w:rsid w:val="004A1238"/>
    <w:rsid w:val="004C3913"/>
    <w:rsid w:val="005C34D6"/>
    <w:rsid w:val="00763024"/>
    <w:rsid w:val="0076316D"/>
    <w:rsid w:val="007C1E8B"/>
    <w:rsid w:val="008F7CBB"/>
    <w:rsid w:val="00912BA1"/>
    <w:rsid w:val="009A712F"/>
    <w:rsid w:val="00A2730D"/>
    <w:rsid w:val="00A35BFD"/>
    <w:rsid w:val="00C46531"/>
    <w:rsid w:val="00C83F99"/>
    <w:rsid w:val="00CF16B5"/>
    <w:rsid w:val="00DF0327"/>
    <w:rsid w:val="00E12E8C"/>
    <w:rsid w:val="00E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FD2D"/>
  <w15:chartTrackingRefBased/>
  <w15:docId w15:val="{6F46CC80-CED6-4891-907D-8105ABD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2C4"/>
    <w:pPr>
      <w:spacing w:line="252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16E"/>
  </w:style>
  <w:style w:type="table" w:styleId="Grilledutableau">
    <w:name w:val="Table Grid"/>
    <w:basedOn w:val="TableauNormal"/>
    <w:uiPriority w:val="39"/>
    <w:rsid w:val="004701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34D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cp:keywords/>
  <dc:description/>
  <cp:lastModifiedBy>VIVIANE</cp:lastModifiedBy>
  <cp:revision>16</cp:revision>
  <cp:lastPrinted>2026-05-06T06:39:00Z</cp:lastPrinted>
  <dcterms:created xsi:type="dcterms:W3CDTF">2025-12-16T11:09:00Z</dcterms:created>
  <dcterms:modified xsi:type="dcterms:W3CDTF">2026-05-06T15:55:00Z</dcterms:modified>
</cp:coreProperties>
</file>